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FE0E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11  白桦</w:t>
      </w:r>
    </w:p>
    <w:p w14:paraId="1702E1EC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4A1C777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有感情地朗读诗歌。</w:t>
      </w:r>
    </w:p>
    <w:p w14:paraId="2D6E0AEE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借助优美词语，想象画面，感受白桦形象。</w:t>
      </w:r>
    </w:p>
    <w:p w14:paraId="71A6191C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感受诗歌的意境美，体会诗人的情感。</w:t>
      </w:r>
    </w:p>
    <w:p w14:paraId="0C1E4069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根据需要收集资料，初步学会整理资料的方法。</w:t>
      </w:r>
    </w:p>
    <w:p w14:paraId="7F99ABB8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455DBF29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b/>
          <w:color w:val="000000"/>
          <w:sz w:val="24"/>
          <w:szCs w:val="24"/>
        </w:rPr>
        <w:t>关注诗人:</w:t>
      </w:r>
      <w:r>
        <w:rPr>
          <w:rFonts w:hint="eastAsia" w:ascii="宋体" w:hAnsi="宋体"/>
          <w:color w:val="000000"/>
          <w:sz w:val="24"/>
          <w:szCs w:val="24"/>
        </w:rPr>
        <w:t>叶赛宁(1895-1925)，苏联田园派诗人。叶赛宁短暂的一生写了大量热爱祖</w:t>
      </w:r>
    </w:p>
    <w:p w14:paraId="387B518D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国、热爱乡士、热爱人民的诗篇。他的诗歌总是具有新颖奇特的意象比喻和联想，音乐性强，</w:t>
      </w:r>
    </w:p>
    <w:p w14:paraId="6DF456E7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富民歌韵味，有优美的韵律和节奏。叶赛宁于 1914 年发表抒情诗《白桦》 代表作品有《夜》《狗之歌》 《我记得》等。</w:t>
      </w:r>
    </w:p>
    <w:p w14:paraId="51B6BD19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关注诗歌意象:</w:t>
      </w:r>
      <w:r>
        <w:rPr>
          <w:rFonts w:hint="eastAsia" w:ascii="宋体" w:hAnsi="宋体"/>
          <w:color w:val="000000"/>
          <w:sz w:val="24"/>
          <w:szCs w:val="24"/>
        </w:rPr>
        <w:t>叶赛宁以“白桦”为题创作了这首诗，展现了白桦的高洁之美，流露出</w:t>
      </w:r>
    </w:p>
    <w:p w14:paraId="6A81588C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诗人对家乡和大自然的热爱之情。教学时可通过朗读，感受诗歌中词语运用所带来的节奉感。</w:t>
      </w:r>
    </w:p>
    <w:p w14:paraId="7F2EE559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体会白桦树高大挺拔、洁白优美的形象。</w:t>
      </w:r>
    </w:p>
    <w:p w14:paraId="45217627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关注综合性学习:</w:t>
      </w:r>
      <w:r>
        <w:rPr>
          <w:rFonts w:hint="eastAsia" w:ascii="宋体" w:hAnsi="宋体"/>
          <w:color w:val="000000"/>
          <w:sz w:val="24"/>
          <w:szCs w:val="24"/>
        </w:rPr>
        <w:t>课后安排了本单元第二个“活动提示”是本次综合性学习的推进阶段，具体提示了两个活动:一是交流前期收集、摘抄的诗歌，二是尝试写现代诗。</w:t>
      </w:r>
    </w:p>
    <w:p w14:paraId="2FBE828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AA205A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1.认识“绣、潇”等8个生字，会写“桦、涂”等11个字，会写“白桦、毛茸茸”等6个词语。</w:t>
      </w:r>
    </w:p>
    <w:p w14:paraId="74C0A4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2.能有感情地朗读课文，借助优美的词语，想象画面，感受白桦的形象。</w:t>
      </w:r>
    </w:p>
    <w:p w14:paraId="1D65372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F013FE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展开想象，体悟情感，感受诗歌词语中的节奏感。</w:t>
      </w:r>
    </w:p>
    <w:p w14:paraId="7DFDB3B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08E39CA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借助关键词语，想象画面，感受白桦的形象。</w:t>
      </w:r>
    </w:p>
    <w:p w14:paraId="1EFD057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BC851F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7EFC79F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6DFFCD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9F333D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1218D5B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DCB84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1.认识本课“绣、潇”等8个生字，会写本课“涂、茸”等11个字，会写“白桦、毛茸茸”等6个词语。</w:t>
      </w:r>
    </w:p>
    <w:p w14:paraId="63AEC235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2.有感情地朗读诗歌。</w:t>
      </w:r>
    </w:p>
    <w:p w14:paraId="425D5CC5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3.借助优美词语，想象画面，感受白桦形象。</w:t>
      </w:r>
    </w:p>
    <w:p w14:paraId="12BCD28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0E53A2A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图片导入，引出课题</w:t>
      </w:r>
    </w:p>
    <w:p w14:paraId="24F55525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/>
        </w:rPr>
        <w:t>教师引导：课件出示一组白杨树的图片，教师问：</w:t>
      </w:r>
      <w:r>
        <w:rPr>
          <w:rFonts w:hint="eastAsia" w:ascii="宋体" w:hAnsi="宋体" w:cs="宋体"/>
          <w:sz w:val="24"/>
          <w:szCs w:val="24"/>
        </w:rPr>
        <w:t>“你认识这种树吗？它给你留下了怎样的印象？”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D037E4">
      <w:pPr>
        <w:spacing w:after="0" w:line="360" w:lineRule="auto"/>
        <w:ind w:left="481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白桦</w:t>
      </w:r>
    </w:p>
    <w:p w14:paraId="38FD22A9">
      <w:pPr>
        <w:spacing w:after="0" w:line="360" w:lineRule="auto"/>
        <w:ind w:left="481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2.认识“白桦”。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（出示课件4）</w:t>
      </w:r>
    </w:p>
    <w:p w14:paraId="6227788C">
      <w:pPr>
        <w:spacing w:after="0" w:line="360" w:lineRule="auto"/>
        <w:ind w:firstLine="48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白桦：桦木科，落叶乔木。高大挺拔，枝繁叶茂，树皮灰白色，纸状，分层脱落，就像一个个眼睛。</w:t>
      </w:r>
    </w:p>
    <w:p w14:paraId="1F4873D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3.简介作者叶赛宁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（出示课件5）</w:t>
      </w:r>
      <w:r>
        <w:rPr>
          <w:rFonts w:hint="eastAsia" w:ascii="宋体" w:hAnsi="宋体" w:cs="宋体"/>
          <w:sz w:val="24"/>
          <w:szCs w:val="24"/>
        </w:rPr>
        <w:t>：俄罗斯田园派代表诗人，他五岁开始阅读，八九岁就能写诗。1914年发表抒情诗《白桦》。代表作品：《夜》《狗之歌》《我记得》等。</w:t>
      </w:r>
    </w:p>
    <w:p w14:paraId="398FF46A">
      <w:pPr>
        <w:spacing w:after="0" w:line="360" w:lineRule="auto"/>
        <w:ind w:firstLine="472" w:firstLineChars="196"/>
        <w:rPr>
          <w:rFonts w:ascii="楷体" w:hAnsi="楷体" w:eastAsia="楷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链接国外诗人与学生的认知，帮助理解诗歌意象和创作背景，为后面的学习做好铺垫。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62A05807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初读诗歌，自主识字</w:t>
      </w:r>
    </w:p>
    <w:p w14:paraId="3C5DF65C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1.听范读，注意读准字音，读通句子，读出节奏，圈画出不理解的词语。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（出示课件6）</w:t>
      </w:r>
    </w:p>
    <w:p w14:paraId="7BC0FDE3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/>
        </w:rPr>
        <w:t>2.教师提出初读要求：</w:t>
      </w:r>
      <w:r>
        <w:rPr>
          <w:rFonts w:hint="eastAsia" w:ascii="宋体" w:hAnsi="宋体" w:cs="宋体"/>
          <w:sz w:val="24"/>
          <w:szCs w:val="24"/>
        </w:rPr>
        <w:t>学生自由朗读诗歌，小组学习，教师巡视。</w:t>
      </w:r>
    </w:p>
    <w:p w14:paraId="35D8DED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3.教师提问：同学们将不理解的词语已经勾画出来，并在小组内进行了交流，下面我们来看看这些词语在读的时候要注意什么？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（出示课件7）</w:t>
      </w:r>
    </w:p>
    <w:p w14:paraId="5BE96479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预设1：“齐绽”的绽是翘舌音。</w:t>
      </w:r>
    </w:p>
    <w:p w14:paraId="23C060A8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预设2：“朦胧”是后鼻音。</w:t>
      </w:r>
    </w:p>
    <w:p w14:paraId="2648D9AF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预设3：“徜徉”是后鼻音。</w:t>
      </w:r>
    </w:p>
    <w:p w14:paraId="53D3E17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4.过渡：这些词语能带给我们美好的感受和丰富的想象。在这首诗中，还有许多没学过的生字，试着用你的方法，记住这些字。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（出示课件8）</w:t>
      </w:r>
    </w:p>
    <w:p w14:paraId="027CA836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5.学生先独立思考，再在小组内交流，教师巡视相机指导。</w:t>
      </w:r>
    </w:p>
    <w:p w14:paraId="034DD246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6.教师引导，大家讨论得热火朝天，分享一下你们的识字好方法吧。</w:t>
      </w:r>
    </w:p>
    <w:p w14:paraId="5B8872D0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预设1：形声字记忆法：绣   潇   朦  胧</w:t>
      </w:r>
    </w:p>
    <w:p w14:paraId="1CA98CE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预设2：组词识记：绽   绽放   绽开   破绽（衣物的裂口，比喻说话做事时露出的漏洞。）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（出示课件9）</w:t>
      </w:r>
    </w:p>
    <w:p w14:paraId="2F8FF321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预设3：换偏旁法：辉-晖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（出示课件10）</w:t>
      </w:r>
    </w:p>
    <w:p w14:paraId="406F1813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7.识字游戏，小鸟飞上白桦树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（出示课件11）</w:t>
      </w:r>
    </w:p>
    <w:p w14:paraId="00FB57A4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刺绣  潇洒  金晖  绽放  朦胧  徜徉</w:t>
      </w:r>
    </w:p>
    <w:p w14:paraId="455DCDAC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8.指导生字书写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（出示课件12）</w:t>
      </w:r>
    </w:p>
    <w:p w14:paraId="3AA827F0">
      <w:pPr>
        <w:spacing w:after="0" w:line="360" w:lineRule="auto"/>
        <w:ind w:left="440" w:leftChars="200" w:firstLine="120" w:firstLineChars="5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重难点字书写指导：</w:t>
      </w:r>
    </w:p>
    <w:p w14:paraId="6010E91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“茸”的书写：注意横画的长短和间距。“耳”的最后一横最长，草字头的一横次之，中间两横间距相等，分别位于横中线的上方和下方。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（出示课件13）</w:t>
      </w:r>
    </w:p>
    <w:p w14:paraId="03CA2AF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“绣”的书写： 最后一笔撇要穿插到左半边绞丝旁的下方，“禾”的第二撇略短，让布局更紧凑。“禾”最后一笔仍是捺。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（出示课件14）</w:t>
      </w:r>
    </w:p>
    <w:p w14:paraId="7DDDF30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“潇”的书写：左右结构，三点水的第一笔与右半边草字头的一横齐平。“萧”要注意横画的长短与间距，中间一横最长，草字头的一横次之，撇画要穿插到三点水的下方。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（出示课件15）</w:t>
      </w:r>
    </w:p>
    <w:p w14:paraId="46C15C7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“穗”的书写：左右结构，先写“禾”，捺变点。右上部分笔画较多，注意笔顺。“心”卧钩平稳有力。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（出示课件16）</w:t>
      </w:r>
    </w:p>
    <w:p w14:paraId="03040923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教师范写，学生练写。</w:t>
      </w:r>
    </w:p>
    <w:p w14:paraId="4CDF2C07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9.组织交流诗歌中不太理解的词语，随机重点指导。</w:t>
      </w:r>
    </w:p>
    <w:p w14:paraId="28A8D7BF">
      <w:pPr>
        <w:numPr>
          <w:ilvl w:val="0"/>
          <w:numId w:val="2"/>
        </w:num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“雪绣的花边”“串串花穗”“洁白的流苏”</w:t>
      </w:r>
    </w:p>
    <w:p w14:paraId="706984A3">
      <w:pPr>
        <w:spacing w:after="0" w:line="360" w:lineRule="auto"/>
        <w:ind w:firstLine="480"/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教师出示“花边”“花穗”“流苏”的图片，帮助学生理解喻体是哪三种事物。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（出示课件17）</w:t>
      </w:r>
    </w:p>
    <w:p w14:paraId="1B1261A5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学生思考：诗中的“花穗”是否是这串串花苞？“流苏”是否是以五彩毛或丝扎成的下垂的装饰物？诗中的“花边”“花穗”“流苏”可能是什么？并让学生联系上下文中“披了一身雪花”等理解这是雪落在白桦上，诗人将洁白的雪比作“花边”“花穗”“流苏”，这是作者丰富而诗意的想象。</w:t>
      </w:r>
    </w:p>
    <w:p w14:paraId="2B38B74E">
      <w:pPr>
        <w:spacing w:after="0" w:line="360" w:lineRule="auto"/>
        <w:ind w:firstLine="48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（2）理解“白雪皑皑”，出示图片，洁白的积雪银光耀眼。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（出示课件18）</w:t>
      </w:r>
    </w:p>
    <w:p w14:paraId="39DD064D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教师提问：生活中，你见过白雪皑皑的场景吗？</w:t>
      </w:r>
    </w:p>
    <w:p w14:paraId="6F477F1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（3）读准“姗姗”“徜徉”“朦胧”。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（出示课件19）</w:t>
      </w:r>
    </w:p>
    <w:p w14:paraId="24E30A91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“姗姗来迟”形容走路缓慢从容的姿态。</w:t>
      </w:r>
    </w:p>
    <w:p w14:paraId="35193086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“徜徉”闲游；安闲自在地步行。</w:t>
      </w:r>
    </w:p>
    <w:p w14:paraId="226741F9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“朦胧”①月光不明。②不清楚，模糊。</w:t>
      </w:r>
    </w:p>
    <w:p w14:paraId="6E5AB742">
      <w:pPr>
        <w:spacing w:after="0" w:line="360" w:lineRule="auto"/>
        <w:ind w:firstLine="472" w:firstLineChars="196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通过让学生勾画并交流不理解的词句，关注学情，从学生的需要出发，为下文借助词语，想象画面扫清了认知上的障碍。通过理解“花边”“花穗”和“流苏”这一系列词语，让学生能够在脑海中浮现出白桦树一袭银装的形象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29355BF5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10.自读诗歌，看看这首诗歌有怎样的特点。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（出示课件20）</w:t>
      </w:r>
    </w:p>
    <w:p w14:paraId="7F159EF1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圈出诗中“桦  花  洒  画  霞  华”，都押a韵</w:t>
      </w:r>
    </w:p>
    <w:p w14:paraId="7B7F74B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用横线划出“毛茸茸的枝头”“雪绣的花边”“洁白的流苏”“朦胧的寂静”“灿灿的金晖”“晶亮的雪花”“姗姗来迟的朝霞”“白雪皑皑的树枝”“银色的光华”这些都是“的”字短语。</w:t>
      </w:r>
    </w:p>
    <w:p w14:paraId="63AC8EE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11.教师小结：在同学们的朗读和想象中，这是一棵怎样的白桦呢？我们下节课再学习。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（出示课件21）</w:t>
      </w:r>
    </w:p>
    <w:p w14:paraId="6DF41833">
      <w:pPr>
        <w:spacing w:after="0" w:line="360" w:lineRule="auto"/>
        <w:ind w:firstLine="1506" w:firstLineChars="500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4851514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72A777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1.感受诗歌的意境美，体会诗人的情感。</w:t>
      </w:r>
    </w:p>
    <w:p w14:paraId="1DA1E12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2.鼓励“选做”，分层要求，丰富摘抄。</w:t>
      </w:r>
    </w:p>
    <w:p w14:paraId="6648082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746DE90E">
      <w:pPr>
        <w:numPr>
          <w:ilvl w:val="0"/>
          <w:numId w:val="3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复习导入</w:t>
      </w:r>
    </w:p>
    <w:p w14:paraId="3792A7F6">
      <w:pPr>
        <w:spacing w:after="0" w:line="360" w:lineRule="auto"/>
        <w:ind w:firstLine="481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  <w:szCs w:val="24"/>
        </w:rPr>
        <w:t>上节课，我们知道这首诗歌中有许多“的” 字短语，读一读。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（出示课件22）</w:t>
      </w:r>
    </w:p>
    <w:p w14:paraId="1042552C">
      <w:pPr>
        <w:spacing w:after="0" w:line="360" w:lineRule="auto"/>
        <w:ind w:firstLine="481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洁白的流苏  灿灿的金晖  姗姗来迟的朝霞</w:t>
      </w:r>
    </w:p>
    <w:p w14:paraId="5BCA336D">
      <w:pPr>
        <w:spacing w:after="0" w:line="360" w:lineRule="auto"/>
        <w:ind w:firstLine="481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晶亮的雪花  银色的光华  白雪皑皑的树枝</w:t>
      </w:r>
    </w:p>
    <w:p w14:paraId="7723D082">
      <w:pPr>
        <w:numPr>
          <w:ilvl w:val="0"/>
          <w:numId w:val="3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再读诗歌，互动课堂</w:t>
      </w:r>
    </w:p>
    <w:p w14:paraId="34030B5B">
      <w:pPr>
        <w:spacing w:after="0" w:line="360" w:lineRule="auto"/>
        <w:ind w:left="44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1.朗读诗的前两节，思考：它们分别是从哪个角度描写白桦的？</w:t>
      </w:r>
    </w:p>
    <w:p w14:paraId="73D76CE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（1）第一小节。</w:t>
      </w:r>
    </w:p>
    <w:p w14:paraId="2A7A1218">
      <w:pPr>
        <w:spacing w:after="0" w:line="360" w:lineRule="auto"/>
        <w:ind w:firstLine="472" w:firstLineChars="196"/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fldChar w:fldCharType="begin"/>
      </w:r>
      <w:r>
        <w:rPr>
          <w:rFonts w:ascii="宋体" w:hAnsi="宋体" w:cs="宋体"/>
          <w:b/>
          <w:bCs/>
          <w:color w:val="000000"/>
          <w:sz w:val="24"/>
          <w:szCs w:val="24"/>
        </w:rPr>
        <w:instrText xml:space="preserve"> = 1 \* GB3 \* MERGEFORMAT </w:instrText>
      </w:r>
      <w:r>
        <w:rPr>
          <w:rFonts w:ascii="宋体" w:hAnsi="宋体" w:cs="宋体"/>
          <w:b/>
          <w:bCs/>
          <w:color w:val="000000"/>
          <w:sz w:val="24"/>
          <w:szCs w:val="24"/>
        </w:rPr>
        <w:fldChar w:fldCharType="separate"/>
      </w:r>
      <w:r>
        <w:t>①</w:t>
      </w:r>
      <w:r>
        <w:rPr>
          <w:rFonts w:ascii="宋体" w:hAnsi="宋体" w:cs="宋体"/>
          <w:b/>
          <w:bCs/>
          <w:color w:val="000000"/>
          <w:sz w:val="24"/>
          <w:szCs w:val="24"/>
        </w:rPr>
        <w:fldChar w:fldCharType="end"/>
      </w:r>
      <w:r>
        <w:rPr>
          <w:rFonts w:hint="eastAsia" w:ascii="宋体" w:hAnsi="宋体" w:cs="宋体"/>
          <w:color w:val="000000"/>
          <w:sz w:val="24"/>
          <w:szCs w:val="24"/>
        </w:rPr>
        <w:t>引导：“一棵白桦”，这是整体描写。“毛茸茸的枝头”，这是局部描写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（出示课件23）</w:t>
      </w:r>
    </w:p>
    <w:p w14:paraId="2814E87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begin"/>
      </w:r>
      <w:r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instrText xml:space="preserve"> = 2 \* GB3 \* MERGEFORMAT </w:instrText>
      </w:r>
      <w:r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separate"/>
      </w:r>
      <w:r>
        <w:t>②</w:t>
      </w:r>
      <w:r>
        <w:rPr>
          <w:rFonts w:ascii="宋体" w:hAnsi="宋体" w:cs="宋体"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hint="eastAsia" w:ascii="宋体" w:hAnsi="宋体" w:cs="宋体"/>
          <w:sz w:val="24"/>
          <w:szCs w:val="24"/>
        </w:rPr>
        <w:t>引导：“涂上银霜”，素白而又光滑的枝干，质感、色泽都很独特，再加上“披了一身雪花”就更富有光泽，把白桦看作人，运用拟人和比喻的修辞手法，从全景着眼，写出白桦洁白的特点，让人眼前一亮。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（出示课件24）</w:t>
      </w:r>
    </w:p>
    <w:p w14:paraId="45276E48">
      <w:pPr>
        <w:numPr>
          <w:ilvl w:val="0"/>
          <w:numId w:val="2"/>
        </w:num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第二小节。</w:t>
      </w:r>
    </w:p>
    <w:p w14:paraId="14BE9175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= 1 \* GB3 \* MERGEFORMAT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t>①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提问：其实诗中不止这一处写到白桦身上的雪，读第二小节，你发现了吗？</w:t>
      </w:r>
    </w:p>
    <w:p w14:paraId="6DDEEC0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学生汇报，教师依次在第二小节中勾出“毛茸茸的枝头”“雪绣的花边”“串串花穗”“洁白的流苏”。</w:t>
      </w:r>
    </w:p>
    <w:p w14:paraId="1C12918E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= 2 \* GB3 \* MERGEFORMAT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t>②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提问：细细品读这些词语，都是在写白桦一身雪花，但你“看”到的画面一样吗？</w:t>
      </w:r>
    </w:p>
    <w:p w14:paraId="0F66BE8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读好词语，引导学生抓住词语想象画面，运用比喻的修辞手法写出了白桦的颜色洁白，形态优美。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（出示课件25）</w:t>
      </w:r>
    </w:p>
    <w:p w14:paraId="73A898AF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  <w:shd w:val="clear" w:color="FFFFFF" w:fill="D9D9D9"/>
        </w:rPr>
      </w:pPr>
      <w:r>
        <w:rPr>
          <w:rFonts w:hint="eastAsia" w:ascii="宋体" w:hAnsi="宋体" w:cs="宋体"/>
          <w:sz w:val="24"/>
          <w:szCs w:val="24"/>
        </w:rPr>
        <w:t>点拨：从全景进入特写，描绘出了被雪覆盖的白桦树的不同形态美。</w:t>
      </w:r>
    </w:p>
    <w:p w14:paraId="25F668A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2.读诗的前两小节，细细品读，对比前面写雪的这些词语（再出示），说说它给你留下了怎样的印象。</w:t>
      </w:r>
    </w:p>
    <w:p w14:paraId="791900D0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毛茸茸的枝头   雪绣的花边   串串花穗   洁白的流苏</w:t>
      </w:r>
    </w:p>
    <w:p w14:paraId="4F41365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引导学生体会白桦被白雪覆盖，一串串白色的花穗纷纷绽放，仿佛洁白的流苏，优雅又高洁。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（出示课件26）</w:t>
      </w:r>
    </w:p>
    <w:p w14:paraId="13CE1DA5">
      <w:pPr>
        <w:spacing w:after="0" w:line="360" w:lineRule="auto"/>
        <w:ind w:left="440" w:left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形态之美</w:t>
      </w:r>
    </w:p>
    <w:p w14:paraId="6553F059">
      <w:pPr>
        <w:numPr>
          <w:ilvl w:val="0"/>
          <w:numId w:val="2"/>
        </w:num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第三和第四小节。</w:t>
      </w:r>
    </w:p>
    <w:p w14:paraId="60386304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= 1 \* GB3 \* MERGEFORMAT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t>①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t>朗读诗的后两节，思考：这两节是怎样描写白桦的？</w:t>
      </w:r>
    </w:p>
    <w:p w14:paraId="6E3B84BD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引导学生体会白桦身上的雪在朝霞里光泽发生着变化。</w:t>
      </w:r>
    </w:p>
    <w:p w14:paraId="7C60434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= 2 \* GB3 \* MERGEFORMAT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t>②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引导：而这变化都是因为（圈画出）——在朦胧的寂静中、在灿灿的金晖里、姗姗来迟的朝霞。将白桦与周边环境相融合。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（出示课件27）</w:t>
      </w:r>
    </w:p>
    <w:p w14:paraId="1401643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= 3 \* GB3 \* MERGEFORMAT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t>③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诗中“玉立”写出了白桦外形挺拔、气质高洁，圈画出“灿灿的金晖”“姗姗来迟的朝霞”霞光的变化赋予这棵白桦树独特的美感。</w:t>
      </w:r>
    </w:p>
    <w:p w14:paraId="146F5E9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 = 4 \* GB3 \* MERGEFORMAT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t>④</w:t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朗读诗，感受雪中白桦披银霜，绽花穗，亭亭玉立的形态美，感受白桦树在环境作用下的色彩变化及动态美。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（出示课件28）</w:t>
      </w:r>
    </w:p>
    <w:p w14:paraId="0F8C85F3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3.读后两节诗歌，说说白桦立在怎样的环境里。</w:t>
      </w:r>
    </w:p>
    <w:p w14:paraId="1CFB6C8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引导：白桦玉立于“朦胧的寂静中”，玉立于“灿灿的金晖里”，玉立于“姗姗来迟的朝霞”之中。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（出示课件29）</w:t>
      </w:r>
    </w:p>
    <w:p w14:paraId="747E77A9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4.有感情朗读后两小节，想象画面。</w:t>
      </w:r>
    </w:p>
    <w:p w14:paraId="32C196B1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提问： 读了后两节，你的脑海里出现了怎样的画面？</w:t>
      </w:r>
    </w:p>
    <w:p w14:paraId="47BEC75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预设1：我的眼前仿佛出现了一幅动态的画面：天快亮时，白桦玉立于朦胧的晨光之中；随着时间的推移，太阳穿透云层，把金色的光芒洒向大地，白桦立在灿烂的金晖里；太阳慢慢升起，朝霞映红了天空，白桦树枝覆盖着一层银色的光华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（出示课件30）</w:t>
      </w:r>
    </w:p>
    <w:p w14:paraId="7CF30410">
      <w:pPr>
        <w:spacing w:after="0" w:line="360" w:lineRule="auto"/>
        <w:ind w:left="440" w:left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色泽之美</w:t>
      </w:r>
    </w:p>
    <w:p w14:paraId="11EFCC62">
      <w:pPr>
        <w:spacing w:after="0" w:line="360" w:lineRule="auto"/>
        <w:ind w:left="440" w:leftChars="200" w:firstLine="120" w:firstLineChars="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5.出示诗的后两节“的”字短语描写白桦树，说说它给你留下了怎样的印象。</w:t>
      </w:r>
    </w:p>
    <w:p w14:paraId="378074BD">
      <w:pPr>
        <w:spacing w:after="0" w:line="360" w:lineRule="auto"/>
        <w:ind w:firstLine="472" w:firstLineChars="19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（出示课件31）</w:t>
      </w:r>
      <w:r>
        <w:rPr>
          <w:rFonts w:hint="eastAsia" w:ascii="宋体" w:hAnsi="宋体" w:cs="宋体"/>
          <w:sz w:val="24"/>
          <w:szCs w:val="24"/>
        </w:rPr>
        <w:t>“灿灿的金晖”“晶亮的雪花”“姗姗来迟的朝霞”“白雪皑皑的树枝”“银色的光华”</w:t>
      </w:r>
    </w:p>
    <w:p w14:paraId="560B45C9">
      <w:pPr>
        <w:spacing w:after="0" w:line="360" w:lineRule="auto"/>
        <w:ind w:left="440" w:leftChars="200" w:firstLine="120" w:firstLineChars="5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预设1：高大   挺拔    高洁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（出示课件32）</w:t>
      </w:r>
    </w:p>
    <w:p w14:paraId="098102AB">
      <w:pPr>
        <w:spacing w:after="0" w:line="360" w:lineRule="auto"/>
        <w:ind w:firstLine="472" w:firstLineChars="196"/>
        <w:rPr>
          <w:rFonts w:ascii="楷体" w:hAnsi="楷体" w:eastAsia="楷体" w:cs="宋体"/>
          <w:b/>
          <w:bCs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此环节旨在借助“晶亮的雪花”“白雪皑皑的树枝”“银色的光华”与前一组短语的对比想象，感受白桦在朝霞里光泽变化的美。然后顺势引出诗中描绘环境的短语“灿灿的金晖”“姗姗来迟的朝霞”，进一步引导学生想象白桦玉立于“朦胧的寂静”中，玉立于“灿灿的金晖”里，玉立于“姗姗来迟的朝霞”下的画面，从而感受其高洁、自在的形象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35501B03">
      <w:pPr>
        <w:numPr>
          <w:ilvl w:val="0"/>
          <w:numId w:val="3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补充资料，提升感知</w:t>
      </w:r>
    </w:p>
    <w:p w14:paraId="5D29011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课件展示俄罗斯的白桦图片，教师介绍：白桦树是俄罗斯的国树，在俄罗斯非常常见。每年6月24日是俄罗斯的“桦树节”，以桦树庆祝民族的节日，桦树的气质已经通过绘画、舞蹈、戏剧等融入到他们的生活与文化基因中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（出示课件33）</w:t>
      </w:r>
    </w:p>
    <w:p w14:paraId="091C396F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2.提问：结合资料，说说《白桦》表达了诗人怎样的感情？</w:t>
      </w:r>
    </w:p>
    <w:p w14:paraId="1AD41BE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点拨：这首诗描绘了白桦高大、挺拔、高洁的形象，赞美了白桦，字里行间也流露出诗人对家乡和大自然的热爱之情。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（出示课件34）</w:t>
      </w:r>
    </w:p>
    <w:p w14:paraId="563E8EA8">
      <w:pPr>
        <w:spacing w:after="0" w:line="360" w:lineRule="auto"/>
        <w:ind w:left="44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3.配乐再次朗诵整首诗，在读中体会白桦的形象。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（出示课件35）</w:t>
      </w:r>
    </w:p>
    <w:p w14:paraId="38F3AFE7">
      <w:pPr>
        <w:spacing w:after="0" w:line="360" w:lineRule="auto"/>
        <w:ind w:left="440" w:left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高洁   挺拔</w:t>
      </w:r>
    </w:p>
    <w:p w14:paraId="77B007D5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b/>
          <w:bCs/>
          <w:sz w:val="24"/>
          <w:szCs w:val="24"/>
        </w:rPr>
        <w:t>四、主题概括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（出示课件37）</w:t>
      </w:r>
    </w:p>
    <w:p w14:paraId="37296B31">
      <w:pPr>
        <w:spacing w:after="0" w:line="360" w:lineRule="auto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 xml:space="preserve">   《白桦》以白桦为中心意象，展现了白桦的</w:t>
      </w:r>
      <w:r>
        <w:rPr>
          <w:rFonts w:hint="eastAsia" w:ascii="宋体" w:hAnsi="宋体" w:cs="宋体"/>
          <w:color w:val="FF0000"/>
          <w:sz w:val="24"/>
          <w:szCs w:val="24"/>
        </w:rPr>
        <w:t>高洁</w:t>
      </w:r>
      <w:r>
        <w:rPr>
          <w:rFonts w:hint="eastAsia" w:ascii="宋体" w:hAnsi="宋体" w:cs="宋体"/>
          <w:sz w:val="24"/>
          <w:szCs w:val="24"/>
        </w:rPr>
        <w:t>之美，流露出诗人对</w:t>
      </w:r>
      <w:r>
        <w:rPr>
          <w:rFonts w:hint="eastAsia" w:ascii="宋体" w:hAnsi="宋体" w:cs="宋体"/>
          <w:color w:val="FF0000"/>
          <w:sz w:val="24"/>
          <w:szCs w:val="24"/>
        </w:rPr>
        <w:t>家乡和大自然</w:t>
      </w:r>
      <w:r>
        <w:rPr>
          <w:rFonts w:hint="eastAsia" w:ascii="宋体" w:hAnsi="宋体" w:cs="宋体"/>
          <w:sz w:val="24"/>
          <w:szCs w:val="24"/>
        </w:rPr>
        <w:t>的热爱之情。</w:t>
      </w:r>
    </w:p>
    <w:p w14:paraId="4B021788">
      <w:pPr>
        <w:spacing w:after="0" w:line="360" w:lineRule="auto"/>
        <w:ind w:left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五、拓展延伸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（出示课件38）</w:t>
      </w:r>
    </w:p>
    <w:p w14:paraId="2A4DA95B">
      <w:pPr>
        <w:spacing w:after="0" w:line="360" w:lineRule="auto"/>
        <w:ind w:left="3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艾青的《树》。</w:t>
      </w:r>
    </w:p>
    <w:p w14:paraId="0066BF96">
      <w:pPr>
        <w:numPr>
          <w:ilvl w:val="0"/>
          <w:numId w:val="4"/>
        </w:num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课堂演练，布置作业</w:t>
      </w:r>
    </w:p>
    <w:p w14:paraId="00D08176">
      <w:pPr>
        <w:spacing w:after="0" w:line="360" w:lineRule="auto"/>
        <w:ind w:left="361" w:leftChars="164" w:firstLine="120" w:firstLineChars="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1.课堂演练。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（出示课件39-41）</w:t>
      </w:r>
    </w:p>
    <w:p w14:paraId="5A034689">
      <w:pPr>
        <w:spacing w:after="0" w:line="360" w:lineRule="auto"/>
        <w:ind w:left="361" w:leftChars="164" w:firstLine="120" w:firstLineChars="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2.布置课后作业。</w:t>
      </w:r>
    </w:p>
    <w:p w14:paraId="4AB5E69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诗歌中常常写到一些植物，你知道哪些与植物有关的诗歌？摘抄你最喜欢的一首，和同学交流。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（出示课件42）</w:t>
      </w:r>
    </w:p>
    <w:p w14:paraId="3F5C5F29">
      <w:pPr>
        <w:spacing w:after="0" w:line="360" w:lineRule="auto"/>
        <w:ind w:left="36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七、综合性学习·活动提示</w:t>
      </w:r>
    </w:p>
    <w:p w14:paraId="55BB911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sz w:val="24"/>
          <w:szCs w:val="24"/>
        </w:rPr>
        <w:t>这段时间，我们阅读、收集了许多诗歌，还做了自己的诗歌摘抄本，大家可以交流一下。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（出示课件43）</w:t>
      </w:r>
    </w:p>
    <w:p w14:paraId="17BA2076">
      <w:pPr>
        <w:spacing w:after="0" w:line="360" w:lineRule="auto"/>
        <w:ind w:left="361" w:leftChars="164" w:firstLine="120" w:firstLineChars="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1.展示学生摘抄的诗歌，全班交流。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（出示课件44）</w:t>
      </w:r>
    </w:p>
    <w:p w14:paraId="5A7C0111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还可以试着当个“小诗人”写写诗，把自己的感受表达出来。写的时候要注意分行。写完后，和同学交流。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（出示课件45）</w:t>
      </w:r>
    </w:p>
    <w:p w14:paraId="6241DDD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3.教师小提示：交流感受：表达完整，学会倾听。</w:t>
      </w:r>
    </w:p>
    <w:p w14:paraId="13E853D4">
      <w:pPr>
        <w:spacing w:after="0" w:line="360" w:lineRule="auto"/>
        <w:ind w:firstLine="1680" w:firstLineChars="7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写下感受：语言优美，情感真实。</w:t>
      </w:r>
    </w:p>
    <w:p w14:paraId="52E4B3DF">
      <w:pPr>
        <w:spacing w:after="0" w:line="360" w:lineRule="auto"/>
        <w:ind w:firstLine="2160" w:firstLineChars="900"/>
        <w:rPr>
          <w:rFonts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适当修改：语言、形象、押韵、立意等。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（出示课件46）</w:t>
      </w:r>
    </w:p>
    <w:p w14:paraId="2AD55345">
      <w:pPr>
        <w:spacing w:after="0" w:line="360" w:lineRule="auto"/>
        <w:ind w:firstLine="2160" w:firstLineChars="900"/>
        <w:rPr>
          <w:rFonts w:ascii="宋体" w:hAnsi="宋体"/>
          <w:sz w:val="24"/>
          <w:szCs w:val="24"/>
        </w:rPr>
      </w:pPr>
    </w:p>
    <w:p w14:paraId="54E84F10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F2E0036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3840480" cy="1746250"/>
            <wp:effectExtent l="0" t="0" r="7620" b="6350"/>
            <wp:docPr id="2" name="图片 2" descr="微信图片_20221230194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212301945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B0AEE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526F3B4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042057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《白桦》以白桦为中心意象，从不同角度描写它的美。满身的雪花、雪绣的花边、洁白的流苏，在朝霞里晶莹闪亮，披银霜，绽花穗，亭亭玉立，丰姿绰约，表现了一种高洁之美。诗中的白桦树，既具色彩的变化，又富动态的美感。白桦那么高洁、挺拔，它是高尚人格的象征。这首诗流露出了诗人对家乡和大自然的热爱之情。</w:t>
      </w:r>
    </w:p>
    <w:p w14:paraId="4FD749B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在开课时，我用课件播放白桦树的图片，让学生感受白桦的形体美，再结合诗歌的语言，让学生可以。十分深刻地介绍白桦的`形态美。在教学中，我让学生先熟读诗歌，然后开始品味诗歌的修辞手法，如“仿佛涂上银霜，披了一身雪花”这句诗运用了拟人的修辞手法，生动形象地写出了白桦树被雪覆盖的真实情景，读来有身临其境之感。“吕吕花穗齐绽，洁白的流苏如画”这句诗运用了比喻的修辞手法，生动形象地写出了白桦在雪花的映衬下像朵朵花穗争相开放，洁白的流苏就像一幅画一样美，学生学习起来可以理解诗歌更深刻一些。本节课遗憾的是少部分学困生不理解诗歌意思，不懂作者表达的情感。教学中在写作技巧方面也没有过多介绍，在今后的诗歌教学中，应让学生学习诗歌的写作手法，让学生仿写诗歌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2D32E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0F262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011F61E9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D7879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B2AF5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9E23A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32015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2E1DA3"/>
    <w:multiLevelType w:val="singleLevel"/>
    <w:tmpl w:val="9B2E1DA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CC4FC150"/>
    <w:multiLevelType w:val="singleLevel"/>
    <w:tmpl w:val="CC4FC150"/>
    <w:lvl w:ilvl="0" w:tentative="0">
      <w:start w:val="6"/>
      <w:numFmt w:val="chineseCounting"/>
      <w:suff w:val="nothing"/>
      <w:lvlText w:val="%1、"/>
      <w:lvlJc w:val="left"/>
      <w:pPr>
        <w:ind w:left="360" w:firstLine="0"/>
      </w:pPr>
      <w:rPr>
        <w:rFonts w:hint="eastAsia"/>
      </w:rPr>
    </w:lvl>
  </w:abstractNum>
  <w:abstractNum w:abstractNumId="2">
    <w:nsid w:val="DF51B58F"/>
    <w:multiLevelType w:val="singleLevel"/>
    <w:tmpl w:val="DF51B58F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  <w:color w:val="auto"/>
      </w:rPr>
    </w:lvl>
  </w:abstractNum>
  <w:abstractNum w:abstractNumId="3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color w:val="auto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566B0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3A5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857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15C5F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785"/>
    <w:rsid w:val="007E488F"/>
    <w:rsid w:val="007F0A56"/>
    <w:rsid w:val="008012EC"/>
    <w:rsid w:val="0080315D"/>
    <w:rsid w:val="00820FCC"/>
    <w:rsid w:val="0082274F"/>
    <w:rsid w:val="00822DA6"/>
    <w:rsid w:val="00825FE1"/>
    <w:rsid w:val="0082662B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95638"/>
    <w:rsid w:val="035A0157"/>
    <w:rsid w:val="05EA4284"/>
    <w:rsid w:val="067C2595"/>
    <w:rsid w:val="08515C9B"/>
    <w:rsid w:val="09D973F0"/>
    <w:rsid w:val="0A375961"/>
    <w:rsid w:val="0B1E1745"/>
    <w:rsid w:val="0C8D0A71"/>
    <w:rsid w:val="0CB23EC9"/>
    <w:rsid w:val="0FA97864"/>
    <w:rsid w:val="109D309C"/>
    <w:rsid w:val="122009EE"/>
    <w:rsid w:val="12375D82"/>
    <w:rsid w:val="127B2983"/>
    <w:rsid w:val="14D56A06"/>
    <w:rsid w:val="152A3840"/>
    <w:rsid w:val="16C6451F"/>
    <w:rsid w:val="170203CD"/>
    <w:rsid w:val="1B644633"/>
    <w:rsid w:val="1C6A6E7F"/>
    <w:rsid w:val="1CB41EDA"/>
    <w:rsid w:val="1F725B05"/>
    <w:rsid w:val="20E6198D"/>
    <w:rsid w:val="21E14C3C"/>
    <w:rsid w:val="22162B37"/>
    <w:rsid w:val="22623FCE"/>
    <w:rsid w:val="22B4206E"/>
    <w:rsid w:val="231D6147"/>
    <w:rsid w:val="233A2855"/>
    <w:rsid w:val="23425BAE"/>
    <w:rsid w:val="24512343"/>
    <w:rsid w:val="24C525F3"/>
    <w:rsid w:val="24E921F2"/>
    <w:rsid w:val="255A71DF"/>
    <w:rsid w:val="288D150B"/>
    <w:rsid w:val="28E524C0"/>
    <w:rsid w:val="29B4348C"/>
    <w:rsid w:val="2A0C379B"/>
    <w:rsid w:val="2A6C42FC"/>
    <w:rsid w:val="2ABB20D8"/>
    <w:rsid w:val="2E9E371E"/>
    <w:rsid w:val="2EED4563"/>
    <w:rsid w:val="2FDB53C0"/>
    <w:rsid w:val="3045283A"/>
    <w:rsid w:val="3049057C"/>
    <w:rsid w:val="31032D9B"/>
    <w:rsid w:val="31EB2AB5"/>
    <w:rsid w:val="341957CB"/>
    <w:rsid w:val="341F21EC"/>
    <w:rsid w:val="346D7D78"/>
    <w:rsid w:val="362B77DE"/>
    <w:rsid w:val="37212BDB"/>
    <w:rsid w:val="372E4027"/>
    <w:rsid w:val="390C0398"/>
    <w:rsid w:val="3B0C63E1"/>
    <w:rsid w:val="3BE83BDC"/>
    <w:rsid w:val="3CB44FCF"/>
    <w:rsid w:val="3D6E031C"/>
    <w:rsid w:val="3DBB238D"/>
    <w:rsid w:val="3E626774"/>
    <w:rsid w:val="3EB23790"/>
    <w:rsid w:val="4057029D"/>
    <w:rsid w:val="42002594"/>
    <w:rsid w:val="43771766"/>
    <w:rsid w:val="43CC70A2"/>
    <w:rsid w:val="45994057"/>
    <w:rsid w:val="45E158BD"/>
    <w:rsid w:val="46F66C5C"/>
    <w:rsid w:val="472244DB"/>
    <w:rsid w:val="475F47BE"/>
    <w:rsid w:val="476E307B"/>
    <w:rsid w:val="4B906184"/>
    <w:rsid w:val="4DB25BD4"/>
    <w:rsid w:val="4F3B332E"/>
    <w:rsid w:val="4F594475"/>
    <w:rsid w:val="4FAD6AF3"/>
    <w:rsid w:val="503A35E5"/>
    <w:rsid w:val="503E6BF7"/>
    <w:rsid w:val="50AF627C"/>
    <w:rsid w:val="512D221B"/>
    <w:rsid w:val="527808A6"/>
    <w:rsid w:val="53FC0044"/>
    <w:rsid w:val="54AA4E94"/>
    <w:rsid w:val="56A142F5"/>
    <w:rsid w:val="59837F92"/>
    <w:rsid w:val="59C24070"/>
    <w:rsid w:val="5A0B64CD"/>
    <w:rsid w:val="5AD1516C"/>
    <w:rsid w:val="5D1F743E"/>
    <w:rsid w:val="5D647EF4"/>
    <w:rsid w:val="605029D2"/>
    <w:rsid w:val="60CF7012"/>
    <w:rsid w:val="613D1187"/>
    <w:rsid w:val="61BE6D01"/>
    <w:rsid w:val="626B4B51"/>
    <w:rsid w:val="62CA73A9"/>
    <w:rsid w:val="62E606BF"/>
    <w:rsid w:val="637E4A58"/>
    <w:rsid w:val="649E018F"/>
    <w:rsid w:val="64E3632E"/>
    <w:rsid w:val="65D200F0"/>
    <w:rsid w:val="666F1DE3"/>
    <w:rsid w:val="66C92A14"/>
    <w:rsid w:val="66FA24FF"/>
    <w:rsid w:val="684656A5"/>
    <w:rsid w:val="688F14AF"/>
    <w:rsid w:val="693C38C9"/>
    <w:rsid w:val="694A4441"/>
    <w:rsid w:val="6A094ED5"/>
    <w:rsid w:val="6ACF31F7"/>
    <w:rsid w:val="6C627CF4"/>
    <w:rsid w:val="6CDE602B"/>
    <w:rsid w:val="6DC26C9C"/>
    <w:rsid w:val="6ECF63F8"/>
    <w:rsid w:val="705570E2"/>
    <w:rsid w:val="70890B4B"/>
    <w:rsid w:val="71DD1188"/>
    <w:rsid w:val="72C30362"/>
    <w:rsid w:val="72EA47A6"/>
    <w:rsid w:val="73A25E5C"/>
    <w:rsid w:val="73E82DF9"/>
    <w:rsid w:val="740470CE"/>
    <w:rsid w:val="75151DA7"/>
    <w:rsid w:val="75A949DB"/>
    <w:rsid w:val="76C021E7"/>
    <w:rsid w:val="77A45067"/>
    <w:rsid w:val="77CA19A9"/>
    <w:rsid w:val="787D038F"/>
    <w:rsid w:val="7A51069B"/>
    <w:rsid w:val="7A8377B3"/>
    <w:rsid w:val="7ACE0BF6"/>
    <w:rsid w:val="7C951EE4"/>
    <w:rsid w:val="7D1D4F95"/>
    <w:rsid w:val="7E3C03A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4643</Words>
  <Characters>4757</Characters>
  <Lines>0</Lines>
  <Paragraphs>0</Paragraphs>
  <TotalTime>0</TotalTime>
  <ScaleCrop>false</ScaleCrop>
  <LinksUpToDate>false</LinksUpToDate>
  <CharactersWithSpaces>4858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2025-07-30T14:07:16Z</dcterms:created>
  <dc:creator>Administrator</dc:creator>
  <cp:lastModifiedBy>上帝掷骰子吗</cp:lastModifiedBy>
  <dcterms:modified xsi:type="dcterms:W3CDTF">2025-07-30T14:07:17Z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EC71058BF4204615A280A71B4736629A_12</vt:lpwstr>
  </property>
</Properties>
</file>